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участников отбора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Normal"/>
        <w:rPr>
          <w:rFonts w:ascii="PT Astra Serif" w:hAnsi="PT Astra Serif"/>
          <w:b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b/>
          <w:bCs/>
          <w:sz w:val="28"/>
          <w:szCs w:val="28"/>
          <w:u w:val="single"/>
        </w:rPr>
        <w:t>01.03.2022</w:t>
      </w:r>
    </w:p>
    <w:p>
      <w:pPr>
        <w:pStyle w:val="Normal"/>
        <w:rPr>
          <w:rFonts w:ascii="PT Astra Serif" w:hAnsi="PT Astra Serif"/>
          <w:b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</w:r>
    </w:p>
    <w:p>
      <w:pPr>
        <w:pStyle w:val="Style16"/>
        <w:spacing w:before="1" w:after="0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  <w:br/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>
        <w:rPr>
          <w:rFonts w:ascii="PT Astra Serif" w:hAnsi="PT Astra Serif"/>
          <w:sz w:val="28"/>
          <w:szCs w:val="28"/>
        </w:rPr>
        <w:t xml:space="preserve">» (далее – Постановление) государственным учреждением Тульской области «Организатор перевозок и навигации» </w:t>
      </w:r>
      <w:r>
        <w:rPr>
          <w:rFonts w:ascii="PT Astra Serif" w:hAnsi="PT Astra Serif"/>
          <w:b/>
          <w:bCs/>
          <w:sz w:val="28"/>
          <w:szCs w:val="28"/>
        </w:rPr>
        <w:t>25.02.2022</w:t>
      </w:r>
      <w:r>
        <w:rPr>
          <w:rFonts w:ascii="PT Astra Serif" w:hAnsi="PT Astra Serif"/>
          <w:sz w:val="28"/>
          <w:szCs w:val="28"/>
        </w:rPr>
        <w:t xml:space="preserve"> в 12-00 по адресу: 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300025, </w:t>
      </w:r>
      <w:r>
        <w:rPr>
          <w:rFonts w:ascii="PT Astra Serif" w:hAnsi="PT Astra Serif"/>
          <w:sz w:val="28"/>
          <w:szCs w:val="28"/>
        </w:rPr>
        <w:t xml:space="preserve">г. Тула, 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проведено рассмотрение заявок участников отбора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</w:p>
    <w:p>
      <w:pPr>
        <w:pStyle w:val="Style16"/>
        <w:spacing w:before="1" w:after="0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Рассмотрены заявки 6 организаций, принявших участие в отборе, который проходил в период 18.0</w:t>
      </w: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.2022 по 17.02.2022:</w:t>
      </w:r>
    </w:p>
    <w:p>
      <w:pPr>
        <w:pStyle w:val="Style16"/>
        <w:spacing w:before="1" w:after="0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Style w:val="a5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7938"/>
      </w:tblGrid>
      <w:tr>
        <w:trPr/>
        <w:tc>
          <w:tcPr>
            <w:tcW w:w="1128" w:type="dxa"/>
            <w:tcBorders/>
          </w:tcPr>
          <w:p>
            <w:pPr>
              <w:pStyle w:val="Style16"/>
              <w:widowControl w:val="false"/>
              <w:spacing w:before="1" w:after="0"/>
              <w:ind w:left="0" w:right="108" w:hang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7938" w:type="dxa"/>
            <w:tcBorders/>
          </w:tcPr>
          <w:p>
            <w:pPr>
              <w:pStyle w:val="Style16"/>
              <w:widowControl w:val="false"/>
              <w:spacing w:before="1" w:after="0"/>
              <w:ind w:left="0" w:right="108" w:hang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Наименование организации</w:t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7938" w:type="dxa"/>
            <w:tcBorders/>
            <w:shd w:color="auto" w:fill="auto" w:val="clear"/>
            <w:vAlign w:val="bottom"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ООО «Ясногорское ПАТП»</w:t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7938" w:type="dxa"/>
            <w:tcBorders/>
            <w:shd w:color="auto" w:fill="auto" w:val="clear"/>
            <w:vAlign w:val="bottom"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ИП Макарова Н.Е.</w:t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7938" w:type="dxa"/>
            <w:tcBorders/>
            <w:shd w:color="auto" w:fill="auto" w:val="clear"/>
            <w:vAlign w:val="bottom"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ИП Краева М.А.</w:t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7938" w:type="dxa"/>
            <w:tcBorders/>
            <w:shd w:color="auto" w:fill="auto" w:val="clear"/>
            <w:vAlign w:val="bottom"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ООО «Тульская транспортная компания»</w:t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7938" w:type="dxa"/>
            <w:tcBorders/>
            <w:shd w:color="auto" w:fill="auto" w:val="clear"/>
            <w:vAlign w:val="bottom"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МКП «Тулгорэлектротранс»</w:t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7938" w:type="dxa"/>
            <w:tcBorders/>
            <w:shd w:color="auto" w:fill="auto" w:val="clear"/>
            <w:vAlign w:val="bottom"/>
          </w:tcPr>
          <w:p>
            <w:pPr>
              <w:pStyle w:val="Style16"/>
              <w:widowControl w:val="false"/>
              <w:spacing w:before="1" w:after="0"/>
              <w:ind w:left="0" w:right="10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en-US" w:bidi="ar-SA"/>
              </w:rPr>
              <w:t>ООО «Ирбис»</w:t>
            </w:r>
          </w:p>
        </w:tc>
      </w:tr>
    </w:tbl>
    <w:p>
      <w:pPr>
        <w:pStyle w:val="Style16"/>
        <w:spacing w:before="1" w:after="0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участников отбора, с которыми заключаются соглашения о предоставлении субсидии, и размер предоставляемой им субсидии.</w:t>
      </w:r>
    </w:p>
    <w:tbl>
      <w:tblPr>
        <w:tblStyle w:val="a5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5387"/>
        <w:gridCol w:w="2268"/>
      </w:tblGrid>
      <w:tr>
        <w:trPr/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53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Наименование организации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Сумма субсидии, руб.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ООО «Ясногорское ПАТП»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8 372,74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ИП Макарова Н.Е.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95 064,54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ИП Краева М.А.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87 255,40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ООО «Тульская транспортная компания»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896 148,01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МКП «Тулгорэлектротранс»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1 714 476,68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ООО «Ирбис»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" w:ascii="PT Astra Serif" w:hAnsi="PT Astra Serif"/>
                <w:kern w:val="0"/>
                <w:sz w:val="28"/>
                <w:szCs w:val="28"/>
                <w:lang w:val="ru-RU" w:eastAsia="en-US" w:bidi="ar-SA"/>
              </w:rPr>
              <w:t>821 210,32</w:t>
            </w:r>
          </w:p>
        </w:tc>
      </w:tr>
    </w:tbl>
    <w:p>
      <w:pPr>
        <w:pStyle w:val="Style16"/>
        <w:spacing w:before="1" w:after="0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16"/>
        <w:spacing w:before="1" w:after="0"/>
        <w:ind w:left="0" w:right="108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пунктом 23 Постановления с организациями, прошедшими отбор, в случае принятия решения о предоставлении субсидии государственное учреждением Тульской области «Организатор перевозок и навигации» заключает Соглашение о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предоставлении из бюджета Тульской области субсидии, по форме установленной министерством финансов Тульской области.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1"/>
    <w:qFormat/>
    <w:rsid w:val="00d14447"/>
    <w:rPr>
      <w:rFonts w:ascii="Times New Roman" w:hAnsi="Times New Roman" w:eastAsia="Times New Roman" w:cs="Times New Roman"/>
      <w:sz w:val="26"/>
      <w:szCs w:val="2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4"/>
    <w:uiPriority w:val="1"/>
    <w:qFormat/>
    <w:rsid w:val="00d14447"/>
    <w:pPr>
      <w:widowControl w:val="false"/>
      <w:spacing w:lineRule="auto" w:line="240" w:before="0" w:after="0"/>
      <w:ind w:left="102" w:firstLine="707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LibreOffice/7.2.7.2$Windows_X86_64 LibreOffice_project/8d71d29d553c0f7dcbfa38fbfda25ee34cce99a2</Application>
  <AppVersion>15.0000</AppVersion>
  <Pages>2</Pages>
  <Words>277</Words>
  <Characters>1861</Characters>
  <CharactersWithSpaces>2201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2022-02-14T13:25:00Z</dcterms:created>
  <dc:creator>Нина Лебедева</dc:creator>
  <dc:description/>
  <dc:language>ru-RU</dc:language>
  <cp:lastModifiedBy/>
  <cp:lastPrinted>2022-02-28T11:00:00Z</cp:lastPrinted>
  <dcterms:modified xsi:type="dcterms:W3CDTF">2022-05-24T15:47:18Z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