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0C65" w14:textId="5FDF334C" w:rsidR="00EC3248" w:rsidRPr="0075730D" w:rsidRDefault="00BF619A" w:rsidP="00EC3248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</w:t>
      </w:r>
      <w:r w:rsidR="00F06A67">
        <w:rPr>
          <w:rFonts w:ascii="PT Astra Serif" w:hAnsi="PT Astra Serif"/>
          <w:b/>
          <w:bCs/>
          <w:sz w:val="28"/>
          <w:szCs w:val="28"/>
        </w:rPr>
        <w:t>о заявителях, которым предоставляется</w:t>
      </w:r>
      <w:r w:rsidR="00F06A67"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06A67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 w:rsidRPr="00BF619A">
        <w:rPr>
          <w:rFonts w:ascii="PT Astra Serif" w:hAnsi="PT Astra Serif"/>
          <w:b/>
          <w:bCs/>
          <w:sz w:val="28"/>
          <w:szCs w:val="28"/>
        </w:rPr>
        <w:t xml:space="preserve">в связи с реализацией </w:t>
      </w:r>
      <w:r>
        <w:rPr>
          <w:rFonts w:ascii="PT Astra Serif" w:hAnsi="PT Astra Serif"/>
          <w:b/>
          <w:bCs/>
          <w:sz w:val="28"/>
          <w:szCs w:val="28"/>
        </w:rPr>
        <w:t>З</w:t>
      </w:r>
      <w:r w:rsidRPr="00BF619A">
        <w:rPr>
          <w:rFonts w:ascii="PT Astra Serif" w:hAnsi="PT Astra Serif"/>
          <w:b/>
          <w:bCs/>
          <w:sz w:val="28"/>
          <w:szCs w:val="28"/>
        </w:rPr>
        <w:t>акона Тульской области «Об образовании»</w:t>
      </w:r>
      <w:r w:rsidR="00EC3248" w:rsidRPr="00EC324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C3248">
        <w:rPr>
          <w:rFonts w:ascii="PT Astra Serif" w:hAnsi="PT Astra Serif"/>
          <w:b/>
          <w:bCs/>
          <w:sz w:val="28"/>
          <w:szCs w:val="28"/>
        </w:rPr>
        <w:t xml:space="preserve">и которые обязаны </w:t>
      </w:r>
      <w:r w:rsidR="00EC3248" w:rsidRPr="00CE7B3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осуществить возврат суммы превышения субсидии по итогам </w:t>
      </w:r>
      <w:r w:rsidR="00EC324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2022</w:t>
      </w:r>
      <w:r w:rsidR="00EC3248" w:rsidRPr="00CE7B3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</w:t>
      </w:r>
      <w:r w:rsidR="00EC324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</w:p>
    <w:p w14:paraId="49B09AF2" w14:textId="5E7C413A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BBDF5EB" w14:textId="5F18E412" w:rsidR="00BF619A" w:rsidRDefault="00BF619A" w:rsidP="00BF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151C98">
        <w:rPr>
          <w:rFonts w:ascii="PT Astra Serif" w:hAnsi="PT Astra Serif"/>
          <w:b/>
          <w:bCs/>
          <w:sz w:val="28"/>
          <w:szCs w:val="28"/>
          <w:u w:val="single"/>
        </w:rPr>
        <w:t>31</w:t>
      </w:r>
      <w:r w:rsidR="00ED0D64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="00EC3248">
        <w:rPr>
          <w:rFonts w:ascii="PT Astra Serif" w:hAnsi="PT Astra Serif"/>
          <w:b/>
          <w:bCs/>
          <w:sz w:val="28"/>
          <w:szCs w:val="28"/>
          <w:u w:val="single"/>
        </w:rPr>
        <w:t>01.2023</w:t>
      </w:r>
    </w:p>
    <w:p w14:paraId="46DF9E05" w14:textId="77777777" w:rsidR="00BF619A" w:rsidRPr="00BF619A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311A9F8" w14:textId="14E65AEB" w:rsidR="00EC3248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bookmarkStart w:id="0" w:name="_Hlk125557446"/>
      <w:r w:rsidR="006B15A9">
        <w:rPr>
          <w:rFonts w:ascii="PT Astra Serif" w:hAnsi="PT Astra Serif"/>
          <w:sz w:val="28"/>
          <w:szCs w:val="28"/>
        </w:rPr>
        <w:t>п</w:t>
      </w:r>
      <w:r w:rsidR="006B15A9" w:rsidRPr="00B90887">
        <w:rPr>
          <w:rFonts w:ascii="PT Astra Serif" w:hAnsi="PT Astra Serif"/>
          <w:sz w:val="28"/>
          <w:szCs w:val="28"/>
        </w:rPr>
        <w:t>остановлени</w:t>
      </w:r>
      <w:r w:rsidR="006B15A9">
        <w:rPr>
          <w:rFonts w:ascii="PT Astra Serif" w:hAnsi="PT Astra Serif"/>
          <w:sz w:val="28"/>
          <w:szCs w:val="28"/>
        </w:rPr>
        <w:t>я</w:t>
      </w:r>
      <w:r w:rsidR="006B15A9" w:rsidRPr="00124D64">
        <w:rPr>
          <w:rFonts w:ascii="PT Astra Serif" w:hAnsi="PT Astra Serif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правительства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Тульской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области</w:t>
      </w:r>
      <w:r w:rsidR="006B15A9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6B15A9">
        <w:rPr>
          <w:rFonts w:ascii="PT Astra Serif" w:hAnsi="PT Astra Serif"/>
          <w:spacing w:val="80"/>
          <w:sz w:val="28"/>
          <w:szCs w:val="28"/>
        </w:rPr>
        <w:br/>
      </w:r>
      <w:r w:rsidR="006B15A9" w:rsidRPr="00B90887">
        <w:rPr>
          <w:rFonts w:ascii="PT Astra Serif" w:hAnsi="PT Astra Serif"/>
          <w:sz w:val="28"/>
          <w:szCs w:val="28"/>
        </w:rPr>
        <w:t>от</w:t>
      </w:r>
      <w:r w:rsidR="006B15A9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2</w:t>
      </w:r>
      <w:r w:rsidR="006B15A9">
        <w:rPr>
          <w:rFonts w:ascii="PT Astra Serif" w:hAnsi="PT Astra Serif"/>
          <w:sz w:val="28"/>
          <w:szCs w:val="28"/>
        </w:rPr>
        <w:t xml:space="preserve">6 </w:t>
      </w:r>
      <w:r w:rsidR="006B15A9" w:rsidRPr="00B90887">
        <w:rPr>
          <w:rFonts w:ascii="PT Astra Serif" w:hAnsi="PT Astra Serif"/>
          <w:sz w:val="28"/>
          <w:szCs w:val="28"/>
        </w:rPr>
        <w:t>декабря 2016 г. №</w:t>
      </w:r>
      <w:r w:rsidR="006B15A9">
        <w:rPr>
          <w:rFonts w:ascii="PT Astra Serif" w:hAnsi="PT Astra Serif"/>
          <w:sz w:val="28"/>
          <w:szCs w:val="28"/>
        </w:rPr>
        <w:t xml:space="preserve"> 632</w:t>
      </w:r>
      <w:r w:rsidR="006B15A9" w:rsidRPr="00B90887">
        <w:rPr>
          <w:rFonts w:ascii="PT Astra Serif" w:hAnsi="PT Astra Serif"/>
          <w:sz w:val="28"/>
          <w:szCs w:val="28"/>
        </w:rPr>
        <w:t xml:space="preserve">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 xml:space="preserve">Об утверждении порядков предоставления </w:t>
      </w:r>
      <w:r w:rsidR="006B15A9"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6B15A9">
        <w:rPr>
          <w:rFonts w:ascii="PT Astra Serif" w:hAnsi="PT Astra Serif"/>
          <w:sz w:val="28"/>
          <w:szCs w:val="28"/>
        </w:rPr>
        <w:br/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bookmarkEnd w:id="0"/>
      <w:r w:rsidR="00F06A67">
        <w:rPr>
          <w:rFonts w:ascii="PT Astra Serif" w:hAnsi="PT Astra Serif"/>
          <w:sz w:val="28"/>
          <w:szCs w:val="28"/>
        </w:rPr>
        <w:t xml:space="preserve"> </w:t>
      </w:r>
      <w:r w:rsidR="00EC3248">
        <w:rPr>
          <w:rFonts w:ascii="PT Astra Serif" w:hAnsi="PT Astra Serif"/>
          <w:sz w:val="28"/>
          <w:szCs w:val="28"/>
        </w:rPr>
        <w:t>Г</w:t>
      </w:r>
      <w:r w:rsidR="00F06A67" w:rsidRPr="00D14447">
        <w:rPr>
          <w:rFonts w:ascii="PT Astra Serif" w:hAnsi="PT Astra Serif"/>
          <w:sz w:val="28"/>
          <w:szCs w:val="28"/>
        </w:rPr>
        <w:t>осударственн</w:t>
      </w:r>
      <w:r w:rsidR="00F06A67">
        <w:rPr>
          <w:rFonts w:ascii="PT Astra Serif" w:hAnsi="PT Astra Serif"/>
          <w:sz w:val="28"/>
          <w:szCs w:val="28"/>
        </w:rPr>
        <w:t>ое</w:t>
      </w:r>
      <w:r w:rsidR="00F06A67"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06A67" w:rsidRPr="00393459">
        <w:rPr>
          <w:rFonts w:ascii="PT Astra Serif" w:hAnsi="PT Astra Serif"/>
          <w:sz w:val="28"/>
          <w:szCs w:val="28"/>
        </w:rPr>
        <w:t>сообщает</w:t>
      </w:r>
      <w:r w:rsidR="00EC3248">
        <w:rPr>
          <w:rFonts w:ascii="PT Astra Serif" w:hAnsi="PT Astra Serif"/>
          <w:sz w:val="28"/>
          <w:szCs w:val="28"/>
        </w:rPr>
        <w:t>:</w:t>
      </w:r>
    </w:p>
    <w:p w14:paraId="643AAF34" w14:textId="77777777" w:rsidR="00DB3A65" w:rsidRDefault="00DB3A65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481B1F0" w14:textId="785CBDA0" w:rsidR="00EC3248" w:rsidRPr="00793DAA" w:rsidRDefault="00EC3248" w:rsidP="00EC3248">
      <w:pPr>
        <w:pStyle w:val="a3"/>
        <w:numPr>
          <w:ilvl w:val="0"/>
          <w:numId w:val="1"/>
        </w:numPr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F06A67" w:rsidRPr="00393459">
        <w:rPr>
          <w:rFonts w:ascii="PT Astra Serif" w:hAnsi="PT Astra Serif"/>
          <w:sz w:val="28"/>
          <w:szCs w:val="28"/>
        </w:rPr>
        <w:t>нформаци</w:t>
      </w:r>
      <w:r>
        <w:rPr>
          <w:rFonts w:ascii="PT Astra Serif" w:hAnsi="PT Astra Serif"/>
          <w:sz w:val="28"/>
          <w:szCs w:val="28"/>
        </w:rPr>
        <w:t>я</w:t>
      </w:r>
      <w:r w:rsidR="00F06A67" w:rsidRPr="00393459">
        <w:rPr>
          <w:rFonts w:ascii="PT Astra Serif" w:hAnsi="PT Astra Serif"/>
          <w:sz w:val="28"/>
          <w:szCs w:val="28"/>
        </w:rPr>
        <w:t xml:space="preserve"> о заявителях, которым предоставляется субсидия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D14447">
        <w:rPr>
          <w:rFonts w:ascii="PT Astra Serif" w:hAnsi="PT Astra Serif"/>
          <w:sz w:val="28"/>
          <w:szCs w:val="28"/>
        </w:rPr>
        <w:t xml:space="preserve">на </w:t>
      </w:r>
      <w:r w:rsidR="00D14447" w:rsidRPr="00D0256F">
        <w:rPr>
          <w:rFonts w:ascii="PT Astra Serif" w:hAnsi="PT Astra Serif"/>
          <w:sz w:val="28"/>
          <w:szCs w:val="28"/>
        </w:rPr>
        <w:t xml:space="preserve">возмещение недополученных доходов </w:t>
      </w:r>
      <w:r w:rsidR="006B15A9" w:rsidRPr="00B90887">
        <w:rPr>
          <w:rFonts w:ascii="PT Astra Serif" w:hAnsi="PT Astra Serif"/>
          <w:sz w:val="28"/>
          <w:szCs w:val="28"/>
        </w:rPr>
        <w:t xml:space="preserve">в связи с </w:t>
      </w:r>
      <w:r w:rsidR="006B15A9">
        <w:rPr>
          <w:rFonts w:ascii="PT Astra Serif" w:hAnsi="PT Astra Serif"/>
          <w:sz w:val="28"/>
          <w:szCs w:val="28"/>
        </w:rPr>
        <w:t xml:space="preserve">реализацией </w:t>
      </w:r>
      <w:r w:rsidR="00BF619A">
        <w:rPr>
          <w:rFonts w:ascii="PT Astra Serif" w:hAnsi="PT Astra Serif"/>
          <w:sz w:val="28"/>
          <w:szCs w:val="28"/>
        </w:rPr>
        <w:t>З</w:t>
      </w:r>
      <w:r w:rsidR="006B15A9">
        <w:rPr>
          <w:rFonts w:ascii="PT Astra Serif" w:hAnsi="PT Astra Serif"/>
          <w:sz w:val="28"/>
          <w:szCs w:val="28"/>
        </w:rPr>
        <w:t xml:space="preserve">акона Тульской области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(далее – Организация) </w:t>
      </w:r>
      <w:r w:rsidR="00DB3A65">
        <w:rPr>
          <w:rFonts w:ascii="PT Astra Serif" w:hAnsi="PT Astra Serif"/>
          <w:sz w:val="28"/>
          <w:szCs w:val="28"/>
        </w:rPr>
        <w:br/>
      </w:r>
      <w:r w:rsidRPr="00793DAA">
        <w:rPr>
          <w:rFonts w:ascii="PT Astra Serif" w:hAnsi="PT Astra Serif"/>
          <w:b/>
          <w:bCs/>
          <w:sz w:val="28"/>
          <w:szCs w:val="28"/>
        </w:rPr>
        <w:t>по итогам рассмотрения уточненных отчетов за декабрь 2022г.</w:t>
      </w:r>
      <w:r>
        <w:rPr>
          <w:rFonts w:ascii="PT Astra Serif" w:hAnsi="PT Astra Serif"/>
          <w:b/>
          <w:bCs/>
          <w:sz w:val="28"/>
          <w:szCs w:val="28"/>
        </w:rPr>
        <w:t>:</w:t>
      </w:r>
    </w:p>
    <w:p w14:paraId="76910C83" w14:textId="3E9429B7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1104"/>
        <w:gridCol w:w="4093"/>
        <w:gridCol w:w="1959"/>
        <w:gridCol w:w="1628"/>
      </w:tblGrid>
      <w:tr w:rsidR="00F06A67" w14:paraId="627C2505" w14:textId="3BA9A6A3" w:rsidTr="00DB3A65">
        <w:tc>
          <w:tcPr>
            <w:tcW w:w="1183" w:type="dxa"/>
          </w:tcPr>
          <w:p w14:paraId="41D12F44" w14:textId="585E19F8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" w:name="_Hlk126062649"/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424" w:type="dxa"/>
          </w:tcPr>
          <w:p w14:paraId="110F14A1" w14:textId="67353DB2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45" w:type="dxa"/>
          </w:tcPr>
          <w:p w14:paraId="0A971E90" w14:textId="6D3DAC88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</w:t>
            </w:r>
            <w:r w:rsidR="00DB3A6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766A7FFF" w14:textId="02D86DDF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06A67" w14:paraId="5533FCA7" w14:textId="4E7DEBD7" w:rsidTr="00DB3A65">
        <w:tc>
          <w:tcPr>
            <w:tcW w:w="1183" w:type="dxa"/>
          </w:tcPr>
          <w:p w14:paraId="0D51D28F" w14:textId="735451B5" w:rsidR="00F06A67" w:rsidRDefault="00A46F90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2" w:name="_Hlk126062726"/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24" w:type="dxa"/>
            <w:vAlign w:val="bottom"/>
          </w:tcPr>
          <w:p w14:paraId="17077D1C" w14:textId="620268C4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45" w:type="dxa"/>
          </w:tcPr>
          <w:p w14:paraId="396CFD89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55767C0" w14:textId="1DFED48E" w:rsidR="00F06A67" w:rsidRDefault="00A46F90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2 586,50</w:t>
            </w:r>
          </w:p>
        </w:tc>
        <w:tc>
          <w:tcPr>
            <w:tcW w:w="1132" w:type="dxa"/>
          </w:tcPr>
          <w:p w14:paraId="4FCD8446" w14:textId="7411FDAC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/1 от 04.03.2022</w:t>
            </w:r>
          </w:p>
        </w:tc>
      </w:tr>
      <w:tr w:rsidR="00F06A67" w14:paraId="25DB97FB" w14:textId="1A586439" w:rsidTr="00DB3A65">
        <w:tc>
          <w:tcPr>
            <w:tcW w:w="1183" w:type="dxa"/>
          </w:tcPr>
          <w:p w14:paraId="2DE22444" w14:textId="0F8E9E6C" w:rsidR="00F06A67" w:rsidRDefault="00DB3A65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24" w:type="dxa"/>
            <w:vAlign w:val="bottom"/>
          </w:tcPr>
          <w:p w14:paraId="57960118" w14:textId="436F31BD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6B15A9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45" w:type="dxa"/>
          </w:tcPr>
          <w:p w14:paraId="3931896D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0B4DEFF" w14:textId="41DCFBC8" w:rsidR="00F06A67" w:rsidRDefault="00A46F90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47 520,00</w:t>
            </w:r>
          </w:p>
        </w:tc>
        <w:tc>
          <w:tcPr>
            <w:tcW w:w="1132" w:type="dxa"/>
          </w:tcPr>
          <w:p w14:paraId="4C099CAC" w14:textId="238AE503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/1 от 04.03.2022</w:t>
            </w:r>
          </w:p>
        </w:tc>
      </w:tr>
      <w:bookmarkEnd w:id="1"/>
      <w:bookmarkEnd w:id="2"/>
    </w:tbl>
    <w:p w14:paraId="19F03F78" w14:textId="77777777" w:rsidR="00DB3A65" w:rsidRPr="00DB3A65" w:rsidRDefault="00DB3A65" w:rsidP="00DB3A65">
      <w:pPr>
        <w:pStyle w:val="a6"/>
        <w:spacing w:after="1" w:line="220" w:lineRule="atLeast"/>
        <w:ind w:left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ACC16E3" w14:textId="3A6042D2" w:rsidR="00EC3248" w:rsidRDefault="00EC3248" w:rsidP="00EC3248">
      <w:pPr>
        <w:pStyle w:val="a6"/>
        <w:numPr>
          <w:ilvl w:val="0"/>
          <w:numId w:val="1"/>
        </w:numPr>
        <w:spacing w:after="1" w:line="220" w:lineRule="atLeast"/>
        <w:ind w:left="0"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C3248">
        <w:rPr>
          <w:rFonts w:ascii="PT Astra Serif" w:hAnsi="PT Astra Serif"/>
          <w:sz w:val="28"/>
          <w:szCs w:val="28"/>
        </w:rPr>
        <w:t xml:space="preserve">Информация об Организациях, которые в рамках существующих </w:t>
      </w:r>
      <w:r w:rsidRPr="00EC3248">
        <w:rPr>
          <w:rFonts w:ascii="PT Astra Serif" w:hAnsi="PT Astra Serif" w:cs="PT Astra Serif"/>
          <w:sz w:val="28"/>
          <w:szCs w:val="28"/>
        </w:rPr>
        <w:t>Соглашений</w:t>
      </w:r>
      <w:r w:rsidRPr="00EC3248">
        <w:rPr>
          <w:rFonts w:ascii="PT Astra Serif" w:hAnsi="PT Astra Serif" w:cs="Courier New"/>
          <w:sz w:val="28"/>
          <w:szCs w:val="28"/>
        </w:rPr>
        <w:t xml:space="preserve"> между ними и </w:t>
      </w:r>
      <w:r w:rsidRPr="00EC3248">
        <w:rPr>
          <w:rFonts w:ascii="PT Astra Serif" w:hAnsi="PT Astra Serif" w:cs="Times New Roman"/>
          <w:sz w:val="28"/>
          <w:szCs w:val="28"/>
        </w:rPr>
        <w:t>Государственн</w:t>
      </w:r>
      <w:r w:rsidRPr="00EC3248">
        <w:rPr>
          <w:rFonts w:ascii="PT Astra Serif" w:hAnsi="PT Astra Serif"/>
          <w:sz w:val="28"/>
          <w:szCs w:val="28"/>
        </w:rPr>
        <w:t>ым</w:t>
      </w:r>
      <w:r w:rsidRPr="00EC3248">
        <w:rPr>
          <w:rFonts w:ascii="PT Astra Serif" w:hAnsi="PT Astra Serif" w:cs="Times New Roman"/>
          <w:sz w:val="28"/>
          <w:szCs w:val="28"/>
        </w:rPr>
        <w:t xml:space="preserve"> учреждение</w:t>
      </w:r>
      <w:r w:rsidRPr="00EC3248">
        <w:rPr>
          <w:rFonts w:ascii="PT Astra Serif" w:hAnsi="PT Astra Serif"/>
          <w:sz w:val="28"/>
          <w:szCs w:val="28"/>
        </w:rPr>
        <w:t>м</w:t>
      </w:r>
      <w:r w:rsidRPr="00EC3248">
        <w:rPr>
          <w:rFonts w:ascii="PT Astra Serif" w:hAnsi="PT Astra Serif" w:cs="Times New Roman"/>
          <w:sz w:val="28"/>
          <w:szCs w:val="28"/>
        </w:rPr>
        <w:t xml:space="preserve"> Тульской области «Организатор перевозок и навигации»,</w:t>
      </w:r>
      <w:r w:rsidRPr="00EC3248">
        <w:rPr>
          <w:rFonts w:ascii="PT Astra Serif" w:hAnsi="PT Astra Serif"/>
          <w:sz w:val="28"/>
          <w:szCs w:val="28"/>
        </w:rPr>
        <w:t xml:space="preserve"> </w:t>
      </w:r>
      <w:r w:rsidRPr="00EC3248">
        <w:rPr>
          <w:rFonts w:ascii="PT Astra Serif" w:hAnsi="PT Astra Serif" w:cs="Times New Roman"/>
          <w:sz w:val="28"/>
          <w:szCs w:val="28"/>
        </w:rPr>
        <w:t xml:space="preserve">именуемым в дальнейшем «Учреждение» и </w:t>
      </w:r>
      <w:r w:rsidRPr="00EC3248">
        <w:rPr>
          <w:rFonts w:ascii="PT Astra Serif" w:hAnsi="PT Astra Serif"/>
          <w:sz w:val="28"/>
          <w:szCs w:val="28"/>
        </w:rPr>
        <w:t>на основании п. 26 постановления правительства</w:t>
      </w:r>
      <w:r w:rsidRPr="00EC324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C3248">
        <w:rPr>
          <w:rFonts w:ascii="PT Astra Serif" w:hAnsi="PT Astra Serif"/>
          <w:sz w:val="28"/>
          <w:szCs w:val="28"/>
        </w:rPr>
        <w:t>Тульской</w:t>
      </w:r>
      <w:r w:rsidRPr="00EC324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C3248">
        <w:rPr>
          <w:rFonts w:ascii="PT Astra Serif" w:hAnsi="PT Astra Serif"/>
          <w:sz w:val="28"/>
          <w:szCs w:val="28"/>
        </w:rPr>
        <w:t>области</w:t>
      </w:r>
      <w:r w:rsidRPr="00EC3248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C3248">
        <w:rPr>
          <w:rFonts w:ascii="PT Astra Serif" w:hAnsi="PT Astra Serif"/>
          <w:sz w:val="28"/>
          <w:szCs w:val="28"/>
        </w:rPr>
        <w:t>от</w:t>
      </w:r>
      <w:r w:rsidRPr="00EC324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C3248">
        <w:rPr>
          <w:rFonts w:ascii="PT Astra Serif" w:hAnsi="PT Astra Serif"/>
          <w:sz w:val="28"/>
          <w:szCs w:val="28"/>
        </w:rPr>
        <w:t xml:space="preserve">26 декабря 2016 г. </w:t>
      </w:r>
      <w:r w:rsidR="00DB3A65">
        <w:rPr>
          <w:rFonts w:ascii="PT Astra Serif" w:hAnsi="PT Astra Serif"/>
          <w:sz w:val="28"/>
          <w:szCs w:val="28"/>
        </w:rPr>
        <w:br/>
      </w:r>
      <w:r w:rsidRPr="00EC3248">
        <w:rPr>
          <w:rFonts w:ascii="PT Astra Serif" w:hAnsi="PT Astra Serif"/>
          <w:sz w:val="28"/>
          <w:szCs w:val="28"/>
        </w:rPr>
        <w:t>№ 632 «Об утверждении порядков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«Об образовании»</w:t>
      </w:r>
      <w:r w:rsidRPr="00EC32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C324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обязаны осуществить возврат Учреждению суммы превышения субсидии по итогам 2022 года в срок до 31 января 2023 года и о суммах возврата субсидии:</w:t>
      </w:r>
    </w:p>
    <w:p w14:paraId="44A17AA2" w14:textId="77777777" w:rsidR="00A46F90" w:rsidRPr="00A46F90" w:rsidRDefault="00A46F90" w:rsidP="00A46F90">
      <w:pPr>
        <w:spacing w:after="1" w:line="220" w:lineRule="atLeast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1097"/>
        <w:gridCol w:w="4107"/>
        <w:gridCol w:w="1952"/>
        <w:gridCol w:w="1628"/>
      </w:tblGrid>
      <w:tr w:rsidR="00A46F90" w14:paraId="3BD112F3" w14:textId="77777777" w:rsidTr="00DB3A65">
        <w:tc>
          <w:tcPr>
            <w:tcW w:w="1183" w:type="dxa"/>
          </w:tcPr>
          <w:p w14:paraId="76E0E8AF" w14:textId="77777777" w:rsidR="00A46F90" w:rsidRDefault="00A46F90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24" w:type="dxa"/>
          </w:tcPr>
          <w:p w14:paraId="2D4B866C" w14:textId="77777777" w:rsidR="00A46F90" w:rsidRDefault="00A46F90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45" w:type="dxa"/>
          </w:tcPr>
          <w:p w14:paraId="4570B906" w14:textId="30BF9584" w:rsidR="00A46F90" w:rsidRDefault="00A46F90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Сумма </w:t>
            </w:r>
            <w:r w:rsidR="00DB3A65">
              <w:rPr>
                <w:rFonts w:ascii="PT Astra Serif" w:hAnsi="PT Astra Serif"/>
                <w:sz w:val="28"/>
                <w:szCs w:val="28"/>
              </w:rPr>
              <w:t xml:space="preserve">возврата </w:t>
            </w:r>
            <w:r>
              <w:rPr>
                <w:rFonts w:ascii="PT Astra Serif" w:hAnsi="PT Astra Serif"/>
                <w:sz w:val="28"/>
                <w:szCs w:val="28"/>
              </w:rPr>
              <w:t>субсидии, руб</w:t>
            </w:r>
            <w:r w:rsidR="00DB3A6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14:paraId="1076E237" w14:textId="77777777" w:rsidR="00A46F90" w:rsidRDefault="00A46F90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A46F90" w14:paraId="2070461F" w14:textId="77777777" w:rsidTr="00DB3A65">
        <w:tc>
          <w:tcPr>
            <w:tcW w:w="1183" w:type="dxa"/>
          </w:tcPr>
          <w:p w14:paraId="5ED0CC3E" w14:textId="77777777" w:rsidR="00A46F90" w:rsidRDefault="00A46F90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24" w:type="dxa"/>
            <w:vAlign w:val="bottom"/>
          </w:tcPr>
          <w:p w14:paraId="0B3849CF" w14:textId="77777777" w:rsidR="00A46F90" w:rsidRDefault="00A46F90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6B15A9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45" w:type="dxa"/>
          </w:tcPr>
          <w:p w14:paraId="0974312A" w14:textId="77777777" w:rsidR="00A46F90" w:rsidRDefault="00A46F90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98EDD1E" w14:textId="1785D4B7" w:rsidR="00A46F90" w:rsidRDefault="00DB3A65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547,91</w:t>
            </w:r>
          </w:p>
        </w:tc>
        <w:tc>
          <w:tcPr>
            <w:tcW w:w="1132" w:type="dxa"/>
          </w:tcPr>
          <w:p w14:paraId="08C59EF8" w14:textId="77777777" w:rsidR="00A46F90" w:rsidRDefault="00A46F90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718">
              <w:rPr>
                <w:rFonts w:ascii="PT Astra Serif" w:hAnsi="PT Astra Serif"/>
                <w:sz w:val="28"/>
                <w:szCs w:val="28"/>
              </w:rPr>
              <w:t>5/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F5718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A46F90" w14:paraId="2FFCF25F" w14:textId="77777777" w:rsidTr="00DB3A65">
        <w:tc>
          <w:tcPr>
            <w:tcW w:w="1183" w:type="dxa"/>
          </w:tcPr>
          <w:p w14:paraId="291B896E" w14:textId="588125F4" w:rsidR="00A46F90" w:rsidRDefault="00DB3A65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24" w:type="dxa"/>
            <w:vAlign w:val="bottom"/>
          </w:tcPr>
          <w:p w14:paraId="2073F7BC" w14:textId="77777777" w:rsidR="00A46F90" w:rsidRPr="006B15A9" w:rsidRDefault="00A46F90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45" w:type="dxa"/>
          </w:tcPr>
          <w:p w14:paraId="399A9585" w14:textId="77777777" w:rsidR="00DB3A65" w:rsidRDefault="00DB3A65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0005BFF" w14:textId="187E1FE7" w:rsidR="00A46F90" w:rsidRDefault="00DB3A65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8 729,06</w:t>
            </w:r>
          </w:p>
        </w:tc>
        <w:tc>
          <w:tcPr>
            <w:tcW w:w="1132" w:type="dxa"/>
          </w:tcPr>
          <w:p w14:paraId="58D64AB5" w14:textId="77777777" w:rsidR="00A46F90" w:rsidRDefault="00A46F90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F5718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A46F90" w14:paraId="2C8C290C" w14:textId="77777777" w:rsidTr="00DB3A65">
        <w:tc>
          <w:tcPr>
            <w:tcW w:w="1183" w:type="dxa"/>
          </w:tcPr>
          <w:p w14:paraId="15EB0094" w14:textId="44F5934B" w:rsidR="00A46F90" w:rsidRDefault="00DB3A65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24" w:type="dxa"/>
            <w:vAlign w:val="bottom"/>
          </w:tcPr>
          <w:p w14:paraId="7381EDFA" w14:textId="77777777" w:rsidR="00A46F90" w:rsidRDefault="00A46F90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«Тулаавтотранс»</w:t>
            </w:r>
          </w:p>
        </w:tc>
        <w:tc>
          <w:tcPr>
            <w:tcW w:w="2045" w:type="dxa"/>
          </w:tcPr>
          <w:p w14:paraId="5A938335" w14:textId="77777777" w:rsidR="00A46F90" w:rsidRDefault="00A46F90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81D7DF7" w14:textId="69645A43" w:rsidR="00A46F90" w:rsidRDefault="00DB3A65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291,00</w:t>
            </w:r>
          </w:p>
        </w:tc>
        <w:tc>
          <w:tcPr>
            <w:tcW w:w="1132" w:type="dxa"/>
          </w:tcPr>
          <w:p w14:paraId="4E765448" w14:textId="77777777" w:rsidR="00A46F90" w:rsidRDefault="00A46F90" w:rsidP="00BE49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18/1 от 23.11.2022</w:t>
            </w:r>
          </w:p>
        </w:tc>
      </w:tr>
    </w:tbl>
    <w:p w14:paraId="7E3B968B" w14:textId="77777777" w:rsidR="00EC3248" w:rsidRPr="00D14447" w:rsidRDefault="00EC3248" w:rsidP="00EC3248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EC3248" w:rsidRPr="00D14447" w:rsidSect="00DB3A65">
      <w:pgSz w:w="11906" w:h="16838"/>
      <w:pgMar w:top="156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0E7E"/>
    <w:multiLevelType w:val="hybridMultilevel"/>
    <w:tmpl w:val="B3D68A4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8A5A84"/>
    <w:multiLevelType w:val="hybridMultilevel"/>
    <w:tmpl w:val="B3D68A4A"/>
    <w:lvl w:ilvl="0" w:tplc="E83264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7115884">
    <w:abstractNumId w:val="1"/>
  </w:num>
  <w:num w:numId="2" w16cid:durableId="89339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55E2C"/>
    <w:rsid w:val="00151C98"/>
    <w:rsid w:val="002F25E3"/>
    <w:rsid w:val="003769F9"/>
    <w:rsid w:val="003F1812"/>
    <w:rsid w:val="00524E89"/>
    <w:rsid w:val="00636055"/>
    <w:rsid w:val="006B15A9"/>
    <w:rsid w:val="00827BCF"/>
    <w:rsid w:val="008E517A"/>
    <w:rsid w:val="00993118"/>
    <w:rsid w:val="00A029A1"/>
    <w:rsid w:val="00A06CD5"/>
    <w:rsid w:val="00A46F90"/>
    <w:rsid w:val="00B554B3"/>
    <w:rsid w:val="00BF619A"/>
    <w:rsid w:val="00C07782"/>
    <w:rsid w:val="00C72E41"/>
    <w:rsid w:val="00CA64EB"/>
    <w:rsid w:val="00D14447"/>
    <w:rsid w:val="00DB3A65"/>
    <w:rsid w:val="00E25434"/>
    <w:rsid w:val="00E31E10"/>
    <w:rsid w:val="00EC3248"/>
    <w:rsid w:val="00ED0D64"/>
    <w:rsid w:val="00EF0ECD"/>
    <w:rsid w:val="00F06A67"/>
    <w:rsid w:val="00F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3248"/>
    <w:pPr>
      <w:suppressAutoHyphens/>
      <w:spacing w:line="252" w:lineRule="auto"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9</cp:revision>
  <cp:lastPrinted>2022-02-28T11:01:00Z</cp:lastPrinted>
  <dcterms:created xsi:type="dcterms:W3CDTF">2022-05-25T08:53:00Z</dcterms:created>
  <dcterms:modified xsi:type="dcterms:W3CDTF">2023-01-31T10:18:00Z</dcterms:modified>
</cp:coreProperties>
</file>